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87" w:rsidRPr="008E300D" w:rsidRDefault="007E5F87" w:rsidP="007E5F87">
      <w:pPr>
        <w:jc w:val="center"/>
        <w:rPr>
          <w:b/>
          <w:sz w:val="24"/>
          <w:szCs w:val="24"/>
        </w:rPr>
      </w:pPr>
      <w:r w:rsidRPr="008E300D">
        <w:rPr>
          <w:b/>
          <w:sz w:val="24"/>
          <w:szCs w:val="24"/>
        </w:rPr>
        <w:t xml:space="preserve">СВОДКА ПРЕДЛОЖЕНИЙ </w:t>
      </w:r>
      <w:r w:rsidRPr="008E300D">
        <w:rPr>
          <w:b/>
          <w:sz w:val="24"/>
          <w:szCs w:val="24"/>
        </w:rPr>
        <w:br/>
        <w:t>по результатам публичных консультаций</w:t>
      </w:r>
    </w:p>
    <w:p w:rsidR="007E5F87" w:rsidRPr="008E300D" w:rsidRDefault="00FB5F86" w:rsidP="007E5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</w:t>
      </w:r>
      <w:r w:rsidR="007E5F87" w:rsidRPr="008E300D">
        <w:rPr>
          <w:b/>
          <w:sz w:val="24"/>
          <w:szCs w:val="24"/>
        </w:rPr>
        <w:t xml:space="preserve"> нормативного правового акта </w:t>
      </w:r>
      <w:r w:rsidR="007E5F87" w:rsidRPr="008E300D">
        <w:rPr>
          <w:b/>
          <w:sz w:val="24"/>
          <w:szCs w:val="24"/>
        </w:rPr>
        <w:br/>
      </w:r>
      <w:r w:rsidR="007E5F87" w:rsidRPr="008E300D">
        <w:rPr>
          <w:bCs/>
          <w:iCs/>
          <w:color w:val="000000"/>
          <w:sz w:val="24"/>
          <w:szCs w:val="24"/>
        </w:rPr>
        <w:t>«О внесении изменений в Административный регламент по предоставлению Министерством природных ресурсов и экологии Свердлов</w:t>
      </w:r>
      <w:bookmarkStart w:id="0" w:name="_GoBack"/>
      <w:bookmarkEnd w:id="0"/>
      <w:r w:rsidR="007E5F87" w:rsidRPr="008E300D">
        <w:rPr>
          <w:bCs/>
          <w:iCs/>
          <w:color w:val="000000"/>
          <w:sz w:val="24"/>
          <w:szCs w:val="24"/>
        </w:rPr>
        <w:t>ской области государственной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утвержденный приказом Министерства природных ресурсов и экологии Свердловской области от 01.08.2012 № 369»</w:t>
      </w:r>
    </w:p>
    <w:p w:rsidR="007E5F87" w:rsidRPr="003E3E9A" w:rsidRDefault="007E5F87" w:rsidP="007E5F87">
      <w:pPr>
        <w:jc w:val="center"/>
        <w:rPr>
          <w:sz w:val="26"/>
          <w:szCs w:val="26"/>
        </w:rPr>
      </w:pPr>
    </w:p>
    <w:tbl>
      <w:tblPr>
        <w:tblStyle w:val="a5"/>
        <w:tblW w:w="9827" w:type="dxa"/>
        <w:tblInd w:w="108" w:type="dxa"/>
        <w:tblLook w:val="04A0" w:firstRow="1" w:lastRow="0" w:firstColumn="1" w:lastColumn="0" w:noHBand="0" w:noVBand="1"/>
      </w:tblPr>
      <w:tblGrid>
        <w:gridCol w:w="493"/>
        <w:gridCol w:w="5319"/>
        <w:gridCol w:w="2126"/>
        <w:gridCol w:w="1889"/>
      </w:tblGrid>
      <w:tr w:rsidR="004D71DC" w:rsidRPr="008E300D" w:rsidTr="008E300D">
        <w:tc>
          <w:tcPr>
            <w:tcW w:w="493" w:type="dxa"/>
          </w:tcPr>
          <w:p w:rsidR="004D71DC" w:rsidRPr="008E300D" w:rsidRDefault="004D71DC" w:rsidP="008E300D">
            <w:pPr>
              <w:jc w:val="center"/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№</w:t>
            </w:r>
          </w:p>
        </w:tc>
        <w:tc>
          <w:tcPr>
            <w:tcW w:w="5319" w:type="dxa"/>
          </w:tcPr>
          <w:p w:rsidR="004D71DC" w:rsidRPr="008E300D" w:rsidRDefault="004D71DC" w:rsidP="008E300D">
            <w:pPr>
              <w:jc w:val="center"/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126" w:type="dxa"/>
          </w:tcPr>
          <w:p w:rsidR="004D71DC" w:rsidRPr="008E300D" w:rsidRDefault="004D71DC" w:rsidP="008E300D">
            <w:pPr>
              <w:ind w:hanging="68"/>
              <w:jc w:val="center"/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Общее содержание полученного предложения</w:t>
            </w:r>
          </w:p>
        </w:tc>
        <w:tc>
          <w:tcPr>
            <w:tcW w:w="1889" w:type="dxa"/>
          </w:tcPr>
          <w:p w:rsidR="004D71DC" w:rsidRPr="008E300D" w:rsidRDefault="004D71DC" w:rsidP="008E300D">
            <w:pPr>
              <w:jc w:val="center"/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4D71DC" w:rsidRPr="008E300D" w:rsidTr="008E300D">
        <w:tc>
          <w:tcPr>
            <w:tcW w:w="493" w:type="dxa"/>
            <w:vAlign w:val="center"/>
          </w:tcPr>
          <w:p w:rsidR="004D71DC" w:rsidRPr="008E300D" w:rsidRDefault="004D71DC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1</w:t>
            </w:r>
          </w:p>
        </w:tc>
        <w:tc>
          <w:tcPr>
            <w:tcW w:w="5319" w:type="dxa"/>
            <w:vAlign w:val="center"/>
          </w:tcPr>
          <w:p w:rsidR="004D71DC" w:rsidRPr="008E300D" w:rsidRDefault="004D71DC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2126" w:type="dxa"/>
          </w:tcPr>
          <w:p w:rsidR="004D71DC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Изменения не преведут к необоснованным расходам</w:t>
            </w:r>
          </w:p>
        </w:tc>
        <w:tc>
          <w:tcPr>
            <w:tcW w:w="1889" w:type="dxa"/>
          </w:tcPr>
          <w:p w:rsidR="004D71DC" w:rsidRPr="008E300D" w:rsidRDefault="00B34172" w:rsidP="00B3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16D4" w:rsidRPr="008E300D" w:rsidTr="008E300D">
        <w:tc>
          <w:tcPr>
            <w:tcW w:w="493" w:type="dxa"/>
            <w:vAlign w:val="center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2</w:t>
            </w:r>
          </w:p>
        </w:tc>
        <w:tc>
          <w:tcPr>
            <w:tcW w:w="5319" w:type="dxa"/>
            <w:vAlign w:val="center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2126" w:type="dxa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Замечаний нет. Поддерживаем</w:t>
            </w:r>
          </w:p>
        </w:tc>
        <w:tc>
          <w:tcPr>
            <w:tcW w:w="1889" w:type="dxa"/>
          </w:tcPr>
          <w:p w:rsidR="000616D4" w:rsidRPr="008E300D" w:rsidRDefault="00B34172" w:rsidP="00B3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16D4" w:rsidRPr="008E300D" w:rsidTr="008E300D">
        <w:tc>
          <w:tcPr>
            <w:tcW w:w="493" w:type="dxa"/>
            <w:vAlign w:val="center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3</w:t>
            </w:r>
          </w:p>
        </w:tc>
        <w:tc>
          <w:tcPr>
            <w:tcW w:w="5319" w:type="dxa"/>
            <w:vAlign w:val="center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8E300D">
              <w:rPr>
                <w:sz w:val="24"/>
                <w:szCs w:val="24"/>
              </w:rPr>
              <w:br/>
              <w:t>«Опора России»</w:t>
            </w:r>
          </w:p>
        </w:tc>
        <w:tc>
          <w:tcPr>
            <w:tcW w:w="2126" w:type="dxa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889" w:type="dxa"/>
          </w:tcPr>
          <w:p w:rsidR="000616D4" w:rsidRPr="008E300D" w:rsidRDefault="00B34172" w:rsidP="00B3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16D4" w:rsidRPr="008E300D" w:rsidTr="008E300D">
        <w:tc>
          <w:tcPr>
            <w:tcW w:w="493" w:type="dxa"/>
            <w:vAlign w:val="center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4</w:t>
            </w:r>
          </w:p>
        </w:tc>
        <w:tc>
          <w:tcPr>
            <w:tcW w:w="5319" w:type="dxa"/>
            <w:vAlign w:val="center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2126" w:type="dxa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889" w:type="dxa"/>
          </w:tcPr>
          <w:p w:rsidR="000616D4" w:rsidRPr="008E300D" w:rsidRDefault="00B34172" w:rsidP="00B3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16D4" w:rsidRPr="008E300D" w:rsidTr="008E300D">
        <w:tc>
          <w:tcPr>
            <w:tcW w:w="493" w:type="dxa"/>
            <w:vAlign w:val="center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5</w:t>
            </w:r>
          </w:p>
        </w:tc>
        <w:tc>
          <w:tcPr>
            <w:tcW w:w="5319" w:type="dxa"/>
            <w:vAlign w:val="center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Институт экономики УрО РАН</w:t>
            </w:r>
          </w:p>
          <w:p w:rsidR="000616D4" w:rsidRPr="008E300D" w:rsidRDefault="000616D4" w:rsidP="008E30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889" w:type="dxa"/>
          </w:tcPr>
          <w:p w:rsidR="000616D4" w:rsidRPr="008E300D" w:rsidRDefault="00B34172" w:rsidP="00B3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16D4" w:rsidRPr="008E300D" w:rsidTr="008E300D">
        <w:tc>
          <w:tcPr>
            <w:tcW w:w="493" w:type="dxa"/>
            <w:vAlign w:val="center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6</w:t>
            </w:r>
          </w:p>
        </w:tc>
        <w:tc>
          <w:tcPr>
            <w:tcW w:w="5319" w:type="dxa"/>
            <w:vAlign w:val="center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2126" w:type="dxa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889" w:type="dxa"/>
          </w:tcPr>
          <w:p w:rsidR="000616D4" w:rsidRPr="008E300D" w:rsidRDefault="00B34172" w:rsidP="00B3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16D4" w:rsidRPr="008E300D" w:rsidTr="008E300D">
        <w:tc>
          <w:tcPr>
            <w:tcW w:w="493" w:type="dxa"/>
            <w:vAlign w:val="center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…</w:t>
            </w:r>
          </w:p>
        </w:tc>
        <w:tc>
          <w:tcPr>
            <w:tcW w:w="5319" w:type="dxa"/>
            <w:vAlign w:val="center"/>
          </w:tcPr>
          <w:p w:rsidR="000616D4" w:rsidRPr="008E300D" w:rsidRDefault="000616D4" w:rsidP="008E300D">
            <w:pPr>
              <w:rPr>
                <w:sz w:val="24"/>
                <w:szCs w:val="24"/>
                <w:lang w:val="en-US"/>
              </w:rPr>
            </w:pPr>
            <w:r w:rsidRPr="008E300D">
              <w:rPr>
                <w:sz w:val="24"/>
                <w:szCs w:val="24"/>
              </w:rPr>
              <w:t>Наименование иных организации</w:t>
            </w:r>
            <w:r w:rsidRPr="008E300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0616D4" w:rsidRPr="008E300D" w:rsidRDefault="000616D4" w:rsidP="008E300D">
            <w:pPr>
              <w:rPr>
                <w:sz w:val="24"/>
                <w:szCs w:val="24"/>
              </w:rPr>
            </w:pPr>
            <w:r w:rsidRPr="008E300D">
              <w:rPr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889" w:type="dxa"/>
          </w:tcPr>
          <w:p w:rsidR="000616D4" w:rsidRPr="008E300D" w:rsidRDefault="00B34172" w:rsidP="00B3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300D" w:rsidRDefault="008E300D" w:rsidP="007E5F87">
      <w:pPr>
        <w:jc w:val="both"/>
        <w:rPr>
          <w:sz w:val="24"/>
          <w:szCs w:val="24"/>
        </w:rPr>
      </w:pPr>
    </w:p>
    <w:p w:rsidR="007E5F87" w:rsidRPr="008E300D" w:rsidRDefault="007E5F87" w:rsidP="007E5F87">
      <w:pPr>
        <w:jc w:val="both"/>
        <w:rPr>
          <w:sz w:val="24"/>
          <w:szCs w:val="24"/>
        </w:rPr>
      </w:pPr>
      <w:r w:rsidRPr="008E300D">
        <w:rPr>
          <w:sz w:val="24"/>
          <w:szCs w:val="24"/>
        </w:rPr>
        <w:t xml:space="preserve">Общее число участников публичных консультаций: </w:t>
      </w:r>
      <w:r w:rsidR="000616D4" w:rsidRPr="008E300D">
        <w:rPr>
          <w:sz w:val="24"/>
          <w:szCs w:val="24"/>
        </w:rPr>
        <w:t>6</w:t>
      </w:r>
      <w:r w:rsidRPr="008E300D">
        <w:rPr>
          <w:sz w:val="24"/>
          <w:szCs w:val="24"/>
        </w:rPr>
        <w:t xml:space="preserve">, в т.ч.: </w:t>
      </w:r>
    </w:p>
    <w:p w:rsidR="007E5F87" w:rsidRPr="008E300D" w:rsidRDefault="007E5F87" w:rsidP="007E5F87">
      <w:pPr>
        <w:jc w:val="both"/>
        <w:rPr>
          <w:sz w:val="24"/>
          <w:szCs w:val="24"/>
        </w:rPr>
      </w:pPr>
      <w:r w:rsidRPr="008E300D">
        <w:rPr>
          <w:sz w:val="24"/>
          <w:szCs w:val="24"/>
        </w:rPr>
        <w:t>Общее число полученных предложений по доработке проекта акта: 0;</w:t>
      </w:r>
    </w:p>
    <w:p w:rsidR="007E5F87" w:rsidRPr="008E300D" w:rsidRDefault="007E5F87" w:rsidP="007E5F87">
      <w:pPr>
        <w:jc w:val="both"/>
        <w:rPr>
          <w:sz w:val="24"/>
          <w:szCs w:val="24"/>
        </w:rPr>
      </w:pPr>
      <w:r w:rsidRPr="008E300D">
        <w:rPr>
          <w:sz w:val="24"/>
          <w:szCs w:val="24"/>
        </w:rPr>
        <w:t xml:space="preserve">Общее число полученных мнений о поддержке принятия  проекта акта: </w:t>
      </w:r>
      <w:r w:rsidR="000616D4" w:rsidRPr="008E300D">
        <w:rPr>
          <w:sz w:val="24"/>
          <w:szCs w:val="24"/>
        </w:rPr>
        <w:t>2</w:t>
      </w:r>
      <w:r w:rsidRPr="008E300D">
        <w:rPr>
          <w:sz w:val="24"/>
          <w:szCs w:val="24"/>
        </w:rPr>
        <w:t>;</w:t>
      </w:r>
    </w:p>
    <w:p w:rsidR="007E5F87" w:rsidRPr="008E300D" w:rsidRDefault="007E5F87" w:rsidP="007E5F87">
      <w:pPr>
        <w:jc w:val="both"/>
        <w:rPr>
          <w:sz w:val="24"/>
          <w:szCs w:val="24"/>
        </w:rPr>
      </w:pPr>
      <w:r w:rsidRPr="008E300D">
        <w:rPr>
          <w:sz w:val="24"/>
          <w:szCs w:val="24"/>
        </w:rPr>
        <w:t xml:space="preserve">Общее число учтенных предложений: </w:t>
      </w:r>
      <w:r w:rsidR="00B34172">
        <w:rPr>
          <w:sz w:val="24"/>
          <w:szCs w:val="24"/>
        </w:rPr>
        <w:t>-</w:t>
      </w:r>
      <w:r w:rsidRPr="008E300D">
        <w:rPr>
          <w:sz w:val="24"/>
          <w:szCs w:val="24"/>
        </w:rPr>
        <w:t>;</w:t>
      </w:r>
    </w:p>
    <w:p w:rsidR="007E5F87" w:rsidRPr="008E300D" w:rsidRDefault="007E5F87" w:rsidP="007E5F87">
      <w:pPr>
        <w:jc w:val="both"/>
        <w:rPr>
          <w:sz w:val="24"/>
          <w:szCs w:val="24"/>
        </w:rPr>
      </w:pPr>
      <w:r w:rsidRPr="008E300D">
        <w:rPr>
          <w:sz w:val="24"/>
          <w:szCs w:val="24"/>
        </w:rPr>
        <w:t>Общее число учтенных частично предложений: 0;</w:t>
      </w:r>
    </w:p>
    <w:p w:rsidR="007E5F87" w:rsidRPr="008E300D" w:rsidRDefault="007E5F87" w:rsidP="007E5F87">
      <w:pPr>
        <w:jc w:val="both"/>
        <w:rPr>
          <w:sz w:val="24"/>
          <w:szCs w:val="24"/>
        </w:rPr>
      </w:pPr>
      <w:r w:rsidRPr="008E300D">
        <w:rPr>
          <w:sz w:val="24"/>
          <w:szCs w:val="24"/>
        </w:rPr>
        <w:t>Общее число отклоненных предложений: 0.</w:t>
      </w:r>
    </w:p>
    <w:p w:rsidR="008E300D" w:rsidRDefault="008E300D" w:rsidP="00AD06BF">
      <w:pPr>
        <w:ind w:firstLine="709"/>
        <w:jc w:val="both"/>
        <w:rPr>
          <w:bCs/>
          <w:sz w:val="24"/>
          <w:szCs w:val="24"/>
        </w:rPr>
      </w:pPr>
    </w:p>
    <w:p w:rsidR="00DF6939" w:rsidRPr="008E300D" w:rsidRDefault="007E5F87" w:rsidP="00AD06BF">
      <w:pPr>
        <w:ind w:firstLine="709"/>
        <w:jc w:val="both"/>
        <w:rPr>
          <w:sz w:val="24"/>
          <w:szCs w:val="24"/>
        </w:rPr>
      </w:pPr>
      <w:r w:rsidRPr="008E300D">
        <w:rPr>
          <w:bCs/>
          <w:sz w:val="24"/>
          <w:szCs w:val="24"/>
        </w:rPr>
        <w:t xml:space="preserve">По результатам публичных консультаций Министерством природных ресурсов и экологии Свердловской области принято решение утвердить </w:t>
      </w:r>
      <w:r w:rsidRPr="008E300D">
        <w:rPr>
          <w:bCs/>
          <w:iCs/>
          <w:color w:val="000000"/>
          <w:sz w:val="24"/>
          <w:szCs w:val="24"/>
        </w:rPr>
        <w:t xml:space="preserve">приказ о внесении изменений в Административный регламент по предоставлению Министерством природных ресурсов и экологии Свердловской области государственной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утвержденный приказом Министерства природных ресурсов и экологии Свердловской области от 01.08.2012 № 369  </w:t>
      </w:r>
      <w:r w:rsidRPr="008E300D">
        <w:rPr>
          <w:bCs/>
          <w:sz w:val="24"/>
          <w:szCs w:val="24"/>
        </w:rPr>
        <w:t xml:space="preserve"> в предложенной редакции.</w:t>
      </w:r>
    </w:p>
    <w:sectPr w:rsidR="00DF6939" w:rsidRPr="008E300D" w:rsidSect="00266926">
      <w:headerReference w:type="default" r:id="rId6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23" w:rsidRDefault="00366223" w:rsidP="00801518">
      <w:r>
        <w:separator/>
      </w:r>
    </w:p>
  </w:endnote>
  <w:endnote w:type="continuationSeparator" w:id="0">
    <w:p w:rsidR="00366223" w:rsidRDefault="00366223" w:rsidP="0080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23" w:rsidRDefault="00366223" w:rsidP="00801518">
      <w:r>
        <w:separator/>
      </w:r>
    </w:p>
  </w:footnote>
  <w:footnote w:type="continuationSeparator" w:id="0">
    <w:p w:rsidR="00366223" w:rsidRDefault="00366223" w:rsidP="00801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1A076A" w:rsidRDefault="00801518">
        <w:pPr>
          <w:pStyle w:val="a3"/>
          <w:jc w:val="center"/>
        </w:pPr>
        <w:r>
          <w:fldChar w:fldCharType="begin"/>
        </w:r>
        <w:r w:rsidR="008C59E9">
          <w:instrText xml:space="preserve"> PAGE   \* MERGEFORMAT </w:instrText>
        </w:r>
        <w:r>
          <w:fldChar w:fldCharType="separate"/>
        </w:r>
        <w:r w:rsidR="008E300D">
          <w:rPr>
            <w:noProof/>
          </w:rPr>
          <w:t>2</w:t>
        </w:r>
        <w:r>
          <w:fldChar w:fldCharType="end"/>
        </w:r>
      </w:p>
    </w:sdtContent>
  </w:sdt>
  <w:p w:rsidR="001A076A" w:rsidRDefault="00FB5F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F87"/>
    <w:rsid w:val="000616D4"/>
    <w:rsid w:val="000F7149"/>
    <w:rsid w:val="00366223"/>
    <w:rsid w:val="004D71DC"/>
    <w:rsid w:val="00504305"/>
    <w:rsid w:val="007D76E1"/>
    <w:rsid w:val="007E5F87"/>
    <w:rsid w:val="007F3EB3"/>
    <w:rsid w:val="00801518"/>
    <w:rsid w:val="008933F4"/>
    <w:rsid w:val="008C59E9"/>
    <w:rsid w:val="008E300D"/>
    <w:rsid w:val="00AD06BF"/>
    <w:rsid w:val="00B34172"/>
    <w:rsid w:val="00CC4B91"/>
    <w:rsid w:val="00D175A1"/>
    <w:rsid w:val="00DF6939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0CDBB-A4F3-4C96-B44C-8A8A5755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87"/>
    <w:pPr>
      <w:overflowPunct w:val="0"/>
      <w:autoSpaceDE w:val="0"/>
      <w:autoSpaceDN w:val="0"/>
      <w:adjustRightInd w:val="0"/>
      <w:ind w:left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5F8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rsid w:val="007E5F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E5F87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0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i.shurygina</dc:creator>
  <cp:lastModifiedBy>Урецкая Олеся Марковна</cp:lastModifiedBy>
  <cp:revision>9</cp:revision>
  <cp:lastPrinted>2015-03-18T09:01:00Z</cp:lastPrinted>
  <dcterms:created xsi:type="dcterms:W3CDTF">2015-09-24T08:57:00Z</dcterms:created>
  <dcterms:modified xsi:type="dcterms:W3CDTF">2015-10-02T04:50:00Z</dcterms:modified>
</cp:coreProperties>
</file>